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9" w:rsidRDefault="005C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7 years of</w:t>
      </w:r>
      <w:r w:rsidR="003A1E15">
        <w:rPr>
          <w:rFonts w:ascii="Times New Roman" w:hAnsi="Times New Roman" w:cs="Times New Roman"/>
          <w:sz w:val="24"/>
          <w:szCs w:val="24"/>
        </w:rPr>
        <w:t xml:space="preserve"> waiving a franchise fee charged to every other PUC-regulated utility company operatin</w:t>
      </w:r>
      <w:r w:rsidR="006E58CD">
        <w:rPr>
          <w:rFonts w:ascii="Times New Roman" w:hAnsi="Times New Roman" w:cs="Times New Roman"/>
          <w:sz w:val="24"/>
          <w:szCs w:val="24"/>
        </w:rPr>
        <w:t xml:space="preserve">g in Shady Cove, the </w:t>
      </w:r>
      <w:r w:rsidR="003A1E15">
        <w:rPr>
          <w:rFonts w:ascii="Times New Roman" w:hAnsi="Times New Roman" w:cs="Times New Roman"/>
          <w:sz w:val="24"/>
          <w:szCs w:val="24"/>
        </w:rPr>
        <w:t xml:space="preserve">City Council unanimously decided to </w:t>
      </w:r>
      <w:r w:rsidR="008C09E6">
        <w:rPr>
          <w:rFonts w:ascii="Times New Roman" w:hAnsi="Times New Roman" w:cs="Times New Roman"/>
          <w:sz w:val="24"/>
          <w:szCs w:val="24"/>
        </w:rPr>
        <w:t>charge Shady Cove Waterworks/</w:t>
      </w:r>
      <w:proofErr w:type="spellStart"/>
      <w:r w:rsidR="008C09E6">
        <w:rPr>
          <w:rFonts w:ascii="Times New Roman" w:hAnsi="Times New Roman" w:cs="Times New Roman"/>
          <w:sz w:val="24"/>
          <w:szCs w:val="24"/>
        </w:rPr>
        <w:t>Hiland</w:t>
      </w:r>
      <w:proofErr w:type="spellEnd"/>
      <w:r w:rsidR="008C09E6">
        <w:rPr>
          <w:rFonts w:ascii="Times New Roman" w:hAnsi="Times New Roman" w:cs="Times New Roman"/>
          <w:sz w:val="24"/>
          <w:szCs w:val="24"/>
        </w:rPr>
        <w:t xml:space="preserve"> Water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C09E6">
        <w:rPr>
          <w:rFonts w:ascii="Times New Roman" w:hAnsi="Times New Roman" w:cs="Times New Roman"/>
          <w:sz w:val="24"/>
          <w:szCs w:val="24"/>
        </w:rPr>
        <w:t xml:space="preserve">5% fee agreed upon by the City and Shady Cove Waterworks in their 2013 Right-of-Way Agreement.  </w:t>
      </w:r>
    </w:p>
    <w:p w:rsidR="00221977" w:rsidRPr="005C7D9E" w:rsidRDefault="008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has sent customer letters with misleading statements and retaliatory threats to</w:t>
      </w:r>
      <w:r w:rsidR="005C7D9E">
        <w:rPr>
          <w:rFonts w:ascii="Times New Roman" w:hAnsi="Times New Roman" w:cs="Times New Roman"/>
          <w:sz w:val="24"/>
          <w:szCs w:val="24"/>
        </w:rPr>
        <w:t xml:space="preserve"> turn off fire hydrants in the C</w:t>
      </w:r>
      <w:r>
        <w:rPr>
          <w:rFonts w:ascii="Times New Roman" w:hAnsi="Times New Roman" w:cs="Times New Roman"/>
          <w:sz w:val="24"/>
          <w:szCs w:val="24"/>
        </w:rPr>
        <w:t xml:space="preserve">ity.  These letters are </w:t>
      </w:r>
      <w:r w:rsidR="005C7D9E">
        <w:rPr>
          <w:rFonts w:ascii="Times New Roman" w:hAnsi="Times New Roman" w:cs="Times New Roman"/>
          <w:sz w:val="24"/>
          <w:szCs w:val="24"/>
        </w:rPr>
        <w:t>intended to trigger hostility toward City of Shady Cove and its elected officials</w:t>
      </w:r>
      <w:r w:rsidR="005C7D9E">
        <w:rPr>
          <w:rFonts w:ascii="Arial" w:hAnsi="Arial" w:cs="Arial"/>
          <w:sz w:val="24"/>
          <w:szCs w:val="24"/>
        </w:rPr>
        <w:t xml:space="preserve">.  </w:t>
      </w:r>
      <w:r w:rsidR="005C7D9E">
        <w:rPr>
          <w:rFonts w:ascii="Times New Roman" w:hAnsi="Times New Roman" w:cs="Times New Roman"/>
          <w:sz w:val="24"/>
          <w:szCs w:val="24"/>
        </w:rPr>
        <w:t xml:space="preserve">To answer questions posed by </w:t>
      </w:r>
      <w:proofErr w:type="spellStart"/>
      <w:r w:rsidR="005C7D9E">
        <w:rPr>
          <w:rFonts w:ascii="Times New Roman" w:hAnsi="Times New Roman" w:cs="Times New Roman"/>
          <w:sz w:val="24"/>
          <w:szCs w:val="24"/>
        </w:rPr>
        <w:t>Hiland</w:t>
      </w:r>
      <w:proofErr w:type="spellEnd"/>
      <w:r w:rsidR="005C7D9E">
        <w:rPr>
          <w:rFonts w:ascii="Times New Roman" w:hAnsi="Times New Roman" w:cs="Times New Roman"/>
          <w:sz w:val="24"/>
          <w:szCs w:val="24"/>
        </w:rPr>
        <w:t xml:space="preserve"> Water customers and provide clear, accurate information to the citizens, these are </w:t>
      </w:r>
      <w:r w:rsidR="006E58CD">
        <w:rPr>
          <w:rFonts w:ascii="Times New Roman" w:hAnsi="Times New Roman" w:cs="Times New Roman"/>
          <w:sz w:val="24"/>
          <w:szCs w:val="24"/>
        </w:rPr>
        <w:t>the facts concerning water availability</w:t>
      </w:r>
      <w:r w:rsidR="005C7D9E">
        <w:rPr>
          <w:rFonts w:ascii="Times New Roman" w:hAnsi="Times New Roman" w:cs="Times New Roman"/>
          <w:sz w:val="24"/>
          <w:szCs w:val="24"/>
        </w:rPr>
        <w:t xml:space="preserve"> in Shady Cov</w:t>
      </w:r>
      <w:r w:rsidR="000E5A99">
        <w:rPr>
          <w:rFonts w:ascii="Times New Roman" w:hAnsi="Times New Roman" w:cs="Times New Roman"/>
          <w:sz w:val="24"/>
          <w:szCs w:val="24"/>
        </w:rPr>
        <w:t>e:</w:t>
      </w:r>
    </w:p>
    <w:p w:rsidR="00221977" w:rsidRDefault="00221977" w:rsidP="00733A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2013, the City of Shady Cove signed a “Right-of-Way Occupation and Use Agreement” granting Shady Cove Waterworks, LLC</w:t>
      </w:r>
      <w:r w:rsidR="005C7D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non-exclusive authority to occupy city right-of-way </w:t>
      </w:r>
      <w:r w:rsidR="00B95055">
        <w:rPr>
          <w:rFonts w:ascii="Times New Roman" w:hAnsi="Times New Roman" w:cs="Times New Roman"/>
          <w:sz w:val="24"/>
          <w:szCs w:val="24"/>
        </w:rPr>
        <w:t xml:space="preserve">(ROW) </w:t>
      </w:r>
      <w:r>
        <w:rPr>
          <w:rFonts w:ascii="Times New Roman" w:hAnsi="Times New Roman" w:cs="Times New Roman"/>
          <w:sz w:val="24"/>
          <w:szCs w:val="24"/>
        </w:rPr>
        <w:t>and establishing conditions and compensations regarding right-of-way occupation, use, and construction.</w:t>
      </w:r>
    </w:p>
    <w:p w:rsidR="000E5A99" w:rsidRDefault="000E5A99" w:rsidP="00733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977" w:rsidRPr="00221977" w:rsidRDefault="00221977" w:rsidP="0073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was for a period of 10 years</w:t>
      </w:r>
      <w:r>
        <w:rPr>
          <w:rFonts w:ascii="Arial" w:hAnsi="Arial" w:cs="Arial"/>
          <w:sz w:val="24"/>
          <w:szCs w:val="24"/>
        </w:rPr>
        <w:t>.</w:t>
      </w:r>
    </w:p>
    <w:p w:rsidR="00221977" w:rsidRDefault="00B95055" w:rsidP="00221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compensation to the City was 0% of gross revenue derived from within the city limits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At any time during the term of the agreement, the City could elect to increase the franchise fee not to exceed 5%.</w:t>
      </w:r>
    </w:p>
    <w:p w:rsidR="00B95055" w:rsidRPr="00B95055" w:rsidRDefault="00B95055" w:rsidP="00B95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is required to provide written notice to the Shady Cove Waterworks and notice is effective when a registered or certified mail receipt is returned indicating delivery</w:t>
      </w:r>
      <w:r>
        <w:rPr>
          <w:rFonts w:ascii="Arial" w:hAnsi="Arial" w:cs="Arial"/>
          <w:sz w:val="24"/>
          <w:szCs w:val="24"/>
        </w:rPr>
        <w:t>.</w:t>
      </w:r>
    </w:p>
    <w:p w:rsidR="00B95055" w:rsidRPr="000E5A99" w:rsidRDefault="00B95055" w:rsidP="00B95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fee increase becomes effective 60 day</w:t>
      </w:r>
      <w:r w:rsidR="00733AD3">
        <w:rPr>
          <w:rFonts w:ascii="Times New Roman" w:hAnsi="Times New Roman" w:cs="Times New Roman"/>
          <w:sz w:val="24"/>
          <w:szCs w:val="24"/>
        </w:rPr>
        <w:t>s after the City has provided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>
        <w:rPr>
          <w:rFonts w:ascii="Arial" w:hAnsi="Arial" w:cs="Arial"/>
          <w:sz w:val="24"/>
          <w:szCs w:val="24"/>
        </w:rPr>
        <w:t>.</w:t>
      </w:r>
    </w:p>
    <w:p w:rsidR="000E5A99" w:rsidRPr="00B95055" w:rsidRDefault="000E5A99" w:rsidP="000E5A9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055" w:rsidRDefault="00B95055" w:rsidP="00B9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2016, City of Shady Cove </w:t>
      </w:r>
      <w:r w:rsidRPr="000E5A99">
        <w:rPr>
          <w:rFonts w:ascii="Times New Roman" w:hAnsi="Times New Roman" w:cs="Times New Roman"/>
          <w:b/>
          <w:sz w:val="24"/>
          <w:szCs w:val="24"/>
        </w:rPr>
        <w:t xml:space="preserve">gave </w:t>
      </w:r>
      <w:proofErr w:type="spellStart"/>
      <w:r w:rsidRPr="000E5A99">
        <w:rPr>
          <w:rFonts w:ascii="Times New Roman" w:hAnsi="Times New Roman" w:cs="Times New Roman"/>
          <w:b/>
          <w:sz w:val="24"/>
          <w:szCs w:val="24"/>
        </w:rPr>
        <w:t>Hiland</w:t>
      </w:r>
      <w:proofErr w:type="spellEnd"/>
      <w:r w:rsidRPr="000E5A99">
        <w:rPr>
          <w:rFonts w:ascii="Times New Roman" w:hAnsi="Times New Roman" w:cs="Times New Roman"/>
          <w:b/>
          <w:sz w:val="24"/>
          <w:szCs w:val="24"/>
        </w:rPr>
        <w:t xml:space="preserve"> Water $13,000</w:t>
      </w:r>
      <w:r>
        <w:rPr>
          <w:rFonts w:ascii="Times New Roman" w:hAnsi="Times New Roman" w:cs="Times New Roman"/>
          <w:sz w:val="24"/>
          <w:szCs w:val="24"/>
        </w:rPr>
        <w:t xml:space="preserve"> to install fire hydrants in the downtown area.</w:t>
      </w:r>
      <w:r w:rsidR="006E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2017, City </w:t>
      </w:r>
      <w:r w:rsidR="00295895">
        <w:rPr>
          <w:rFonts w:ascii="Times New Roman" w:hAnsi="Times New Roman" w:cs="Times New Roman"/>
          <w:sz w:val="24"/>
          <w:szCs w:val="24"/>
        </w:rPr>
        <w:t xml:space="preserve">of Shady Cove </w:t>
      </w:r>
      <w:r w:rsidR="00295895" w:rsidRPr="000E5A99">
        <w:rPr>
          <w:rFonts w:ascii="Times New Roman" w:hAnsi="Times New Roman" w:cs="Times New Roman"/>
          <w:b/>
          <w:sz w:val="24"/>
          <w:szCs w:val="24"/>
        </w:rPr>
        <w:t xml:space="preserve">gave </w:t>
      </w:r>
      <w:proofErr w:type="spellStart"/>
      <w:r w:rsidR="00295895" w:rsidRPr="000E5A99">
        <w:rPr>
          <w:rFonts w:ascii="Times New Roman" w:hAnsi="Times New Roman" w:cs="Times New Roman"/>
          <w:b/>
          <w:sz w:val="24"/>
          <w:szCs w:val="24"/>
        </w:rPr>
        <w:t>Hiland</w:t>
      </w:r>
      <w:proofErr w:type="spellEnd"/>
      <w:r w:rsidR="00295895" w:rsidRPr="000E5A99">
        <w:rPr>
          <w:rFonts w:ascii="Times New Roman" w:hAnsi="Times New Roman" w:cs="Times New Roman"/>
          <w:b/>
          <w:sz w:val="24"/>
          <w:szCs w:val="24"/>
        </w:rPr>
        <w:t xml:space="preserve"> Water</w:t>
      </w:r>
      <w:r w:rsidRPr="000E5A99">
        <w:rPr>
          <w:rFonts w:ascii="Times New Roman" w:hAnsi="Times New Roman" w:cs="Times New Roman"/>
          <w:b/>
          <w:sz w:val="24"/>
          <w:szCs w:val="24"/>
        </w:rPr>
        <w:t xml:space="preserve"> $84,000</w:t>
      </w:r>
      <w:r>
        <w:rPr>
          <w:rFonts w:ascii="Times New Roman" w:hAnsi="Times New Roman" w:cs="Times New Roman"/>
          <w:sz w:val="24"/>
          <w:szCs w:val="24"/>
        </w:rPr>
        <w:t xml:space="preserve"> to install larger water lines to accommodate fire hydrants and other uses in the downtown.</w:t>
      </w:r>
    </w:p>
    <w:p w:rsidR="00B95055" w:rsidRDefault="00B95055" w:rsidP="00B9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February 21, 2019 Shady Cove City Council Meeting attended by Silas Olson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Water, the Council directed staff to prepare an am</w:t>
      </w:r>
      <w:r w:rsidR="006E58CD">
        <w:rPr>
          <w:rFonts w:ascii="Times New Roman" w:hAnsi="Times New Roman" w:cs="Times New Roman"/>
          <w:sz w:val="24"/>
          <w:szCs w:val="24"/>
        </w:rPr>
        <w:t>endment to the ROW Agreement requiring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to pay a 5% franchise fee</w:t>
      </w:r>
      <w:r>
        <w:rPr>
          <w:rFonts w:ascii="Arial" w:hAnsi="Arial" w:cs="Arial"/>
          <w:sz w:val="24"/>
          <w:szCs w:val="24"/>
        </w:rPr>
        <w:t xml:space="preserve">.  </w:t>
      </w:r>
      <w:r w:rsidR="0010015D">
        <w:rPr>
          <w:rFonts w:ascii="Times New Roman" w:hAnsi="Times New Roman" w:cs="Times New Roman"/>
          <w:sz w:val="24"/>
          <w:szCs w:val="24"/>
        </w:rPr>
        <w:t>Shady Cove collects franchise fees from pu</w:t>
      </w:r>
      <w:r w:rsidR="000E5A99">
        <w:rPr>
          <w:rFonts w:ascii="Times New Roman" w:hAnsi="Times New Roman" w:cs="Times New Roman"/>
          <w:sz w:val="24"/>
          <w:szCs w:val="24"/>
        </w:rPr>
        <w:t>blic utility companies who use C</w:t>
      </w:r>
      <w:r w:rsidR="0010015D">
        <w:rPr>
          <w:rFonts w:ascii="Times New Roman" w:hAnsi="Times New Roman" w:cs="Times New Roman"/>
          <w:sz w:val="24"/>
          <w:szCs w:val="24"/>
        </w:rPr>
        <w:t xml:space="preserve">ity owned rights-of-way and </w:t>
      </w:r>
      <w:r w:rsidR="004042E1">
        <w:rPr>
          <w:rFonts w:ascii="Times New Roman" w:hAnsi="Times New Roman" w:cs="Times New Roman"/>
          <w:sz w:val="24"/>
          <w:szCs w:val="24"/>
        </w:rPr>
        <w:t xml:space="preserve">who are regulated by the </w:t>
      </w:r>
      <w:r w:rsidR="0010015D">
        <w:rPr>
          <w:rFonts w:ascii="Times New Roman" w:hAnsi="Times New Roman" w:cs="Times New Roman"/>
          <w:sz w:val="24"/>
          <w:szCs w:val="24"/>
        </w:rPr>
        <w:t>Public Utilities Commission</w:t>
      </w:r>
      <w:r w:rsidR="004042E1">
        <w:rPr>
          <w:rFonts w:ascii="Times New Roman" w:hAnsi="Times New Roman" w:cs="Times New Roman"/>
          <w:sz w:val="24"/>
          <w:szCs w:val="24"/>
        </w:rPr>
        <w:t xml:space="preserve"> of Oregon</w:t>
      </w:r>
      <w:r w:rsidR="0010015D">
        <w:rPr>
          <w:rFonts w:ascii="Times New Roman" w:hAnsi="Times New Roman" w:cs="Times New Roman"/>
          <w:sz w:val="24"/>
          <w:szCs w:val="24"/>
        </w:rPr>
        <w:t xml:space="preserve">.  These companies include Pacific Power, </w:t>
      </w:r>
      <w:proofErr w:type="spellStart"/>
      <w:r w:rsidR="0010015D">
        <w:rPr>
          <w:rFonts w:ascii="Times New Roman" w:hAnsi="Times New Roman" w:cs="Times New Roman"/>
          <w:sz w:val="24"/>
          <w:szCs w:val="24"/>
        </w:rPr>
        <w:t>Avista</w:t>
      </w:r>
      <w:proofErr w:type="spellEnd"/>
      <w:r w:rsidR="0010015D">
        <w:rPr>
          <w:rFonts w:ascii="Times New Roman" w:hAnsi="Times New Roman" w:cs="Times New Roman"/>
          <w:sz w:val="24"/>
          <w:szCs w:val="24"/>
        </w:rPr>
        <w:t xml:space="preserve"> Utilit</w:t>
      </w:r>
      <w:r w:rsidR="00BF4720">
        <w:rPr>
          <w:rFonts w:ascii="Times New Roman" w:hAnsi="Times New Roman" w:cs="Times New Roman"/>
          <w:sz w:val="24"/>
          <w:szCs w:val="24"/>
        </w:rPr>
        <w:t>i</w:t>
      </w:r>
      <w:r w:rsidR="0010015D">
        <w:rPr>
          <w:rFonts w:ascii="Times New Roman" w:hAnsi="Times New Roman" w:cs="Times New Roman"/>
          <w:sz w:val="24"/>
          <w:szCs w:val="24"/>
        </w:rPr>
        <w:t>es</w:t>
      </w:r>
      <w:r w:rsidR="004042E1">
        <w:rPr>
          <w:rFonts w:ascii="Times New Roman" w:hAnsi="Times New Roman" w:cs="Times New Roman"/>
          <w:sz w:val="24"/>
          <w:szCs w:val="24"/>
        </w:rPr>
        <w:t>, Southern Oregon Sanitation, Rogue Valley Sewer, communications companies and other utility companies</w:t>
      </w:r>
      <w:r w:rsidR="0010015D">
        <w:rPr>
          <w:rFonts w:ascii="Times New Roman" w:hAnsi="Times New Roman" w:cs="Times New Roman"/>
          <w:sz w:val="24"/>
          <w:szCs w:val="24"/>
        </w:rPr>
        <w:t xml:space="preserve"> who typically </w:t>
      </w:r>
      <w:r w:rsidR="004042E1">
        <w:rPr>
          <w:rFonts w:ascii="Times New Roman" w:hAnsi="Times New Roman" w:cs="Times New Roman"/>
          <w:sz w:val="24"/>
          <w:szCs w:val="24"/>
        </w:rPr>
        <w:t xml:space="preserve">pay fees </w:t>
      </w:r>
      <w:r w:rsidR="0010015D">
        <w:rPr>
          <w:rFonts w:ascii="Times New Roman" w:hAnsi="Times New Roman" w:cs="Times New Roman"/>
          <w:sz w:val="24"/>
          <w:szCs w:val="24"/>
        </w:rPr>
        <w:t xml:space="preserve">higher than 5%. </w:t>
      </w:r>
    </w:p>
    <w:p w:rsidR="0010015D" w:rsidRDefault="0010015D" w:rsidP="00B95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January 2020,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sent a letter notifying customers of a rate increase, City Council became aware that no franchise fees had bee</w:t>
      </w:r>
      <w:r w:rsidR="006E58CD">
        <w:rPr>
          <w:rFonts w:ascii="Times New Roman" w:hAnsi="Times New Roman" w:cs="Times New Roman"/>
          <w:sz w:val="24"/>
          <w:szCs w:val="24"/>
        </w:rPr>
        <w:t xml:space="preserve">n paid by </w:t>
      </w:r>
      <w:proofErr w:type="spellStart"/>
      <w:r w:rsidR="006E58CD">
        <w:rPr>
          <w:rFonts w:ascii="Times New Roman" w:hAnsi="Times New Roman" w:cs="Times New Roman"/>
          <w:sz w:val="24"/>
          <w:szCs w:val="24"/>
        </w:rPr>
        <w:t>Hiland</w:t>
      </w:r>
      <w:proofErr w:type="spellEnd"/>
      <w:r w:rsidR="006E58CD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007E9">
        <w:rPr>
          <w:rFonts w:ascii="Times New Roman" w:hAnsi="Times New Roman" w:cs="Times New Roman"/>
          <w:sz w:val="24"/>
          <w:szCs w:val="24"/>
        </w:rPr>
        <w:t>When contacted regarding the ma</w:t>
      </w:r>
      <w:r>
        <w:rPr>
          <w:rFonts w:ascii="Times New Roman" w:hAnsi="Times New Roman" w:cs="Times New Roman"/>
          <w:sz w:val="24"/>
          <w:szCs w:val="24"/>
        </w:rPr>
        <w:t xml:space="preserve">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stated that the proper notification process was not followed</w:t>
      </w:r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007E9">
        <w:rPr>
          <w:rFonts w:ascii="Times New Roman" w:hAnsi="Times New Roman" w:cs="Times New Roman"/>
          <w:sz w:val="24"/>
          <w:szCs w:val="24"/>
        </w:rPr>
        <w:t>Hiland</w:t>
      </w:r>
      <w:proofErr w:type="spellEnd"/>
      <w:r w:rsidR="006007E9">
        <w:rPr>
          <w:rFonts w:ascii="Times New Roman" w:hAnsi="Times New Roman" w:cs="Times New Roman"/>
          <w:sz w:val="24"/>
          <w:szCs w:val="24"/>
        </w:rPr>
        <w:t xml:space="preserve"> Water was the</w:t>
      </w:r>
      <w:r>
        <w:rPr>
          <w:rFonts w:ascii="Times New Roman" w:hAnsi="Times New Roman" w:cs="Times New Roman"/>
          <w:sz w:val="24"/>
          <w:szCs w:val="24"/>
        </w:rPr>
        <w:t>n notified by registered le</w:t>
      </w:r>
      <w:r w:rsidR="004042E1">
        <w:rPr>
          <w:rFonts w:ascii="Times New Roman" w:hAnsi="Times New Roman" w:cs="Times New Roman"/>
          <w:sz w:val="24"/>
          <w:szCs w:val="24"/>
        </w:rPr>
        <w:t>tter and Shady Cove received a</w:t>
      </w:r>
      <w:r>
        <w:rPr>
          <w:rFonts w:ascii="Times New Roman" w:hAnsi="Times New Roman" w:cs="Times New Roman"/>
          <w:sz w:val="24"/>
          <w:szCs w:val="24"/>
        </w:rPr>
        <w:t xml:space="preserve"> mail receipt dated March 12, 2020</w:t>
      </w:r>
      <w:r w:rsidR="006007E9">
        <w:rPr>
          <w:rFonts w:ascii="Times New Roman" w:hAnsi="Times New Roman" w:cs="Times New Roman"/>
          <w:sz w:val="24"/>
          <w:szCs w:val="24"/>
        </w:rPr>
        <w:t xml:space="preserve"> making the franchise fee effective May 12, 2020.  </w:t>
      </w:r>
    </w:p>
    <w:p w:rsidR="002B3045" w:rsidRPr="000E5A99" w:rsidRDefault="006007E9" w:rsidP="00B950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“other water utilities” </w:t>
      </w:r>
      <w:r w:rsidR="003A1E15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</w:t>
      </w:r>
      <w:r w:rsidR="003A1E15">
        <w:rPr>
          <w:rFonts w:ascii="Times New Roman" w:hAnsi="Times New Roman" w:cs="Times New Roman"/>
          <w:sz w:val="24"/>
          <w:szCs w:val="24"/>
        </w:rPr>
        <w:t xml:space="preserve">believes should “receive equal treatment”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0E5A99">
        <w:rPr>
          <w:rFonts w:ascii="Times New Roman" w:hAnsi="Times New Roman" w:cs="Times New Roman"/>
          <w:i/>
          <w:sz w:val="24"/>
          <w:szCs w:val="24"/>
        </w:rPr>
        <w:t>small</w:t>
      </w:r>
      <w:r w:rsidR="000E5A99" w:rsidRPr="000E5A99">
        <w:rPr>
          <w:rFonts w:ascii="Times New Roman" w:hAnsi="Times New Roman" w:cs="Times New Roman"/>
          <w:i/>
          <w:sz w:val="24"/>
          <w:szCs w:val="24"/>
        </w:rPr>
        <w:t>,</w:t>
      </w:r>
      <w:r w:rsidRPr="000E5A99">
        <w:rPr>
          <w:rFonts w:ascii="Times New Roman" w:hAnsi="Times New Roman" w:cs="Times New Roman"/>
          <w:i/>
          <w:sz w:val="24"/>
          <w:szCs w:val="24"/>
        </w:rPr>
        <w:t xml:space="preserve"> non-profit, cooperatively-owned</w:t>
      </w:r>
      <w:r>
        <w:rPr>
          <w:rFonts w:ascii="Times New Roman" w:hAnsi="Times New Roman" w:cs="Times New Roman"/>
          <w:sz w:val="24"/>
          <w:szCs w:val="24"/>
        </w:rPr>
        <w:t xml:space="preserve"> water systems with which the City </w:t>
      </w:r>
      <w:r w:rsidRPr="000E5A99">
        <w:rPr>
          <w:rFonts w:ascii="Times New Roman" w:hAnsi="Times New Roman" w:cs="Times New Roman"/>
          <w:i/>
          <w:sz w:val="24"/>
          <w:szCs w:val="24"/>
        </w:rPr>
        <w:t>has no right-off-way agreements</w:t>
      </w:r>
      <w:r>
        <w:rPr>
          <w:rFonts w:ascii="Times New Roman" w:hAnsi="Times New Roman" w:cs="Times New Roman"/>
          <w:sz w:val="24"/>
          <w:szCs w:val="24"/>
        </w:rPr>
        <w:t xml:space="preserve"> and which </w:t>
      </w:r>
      <w:r w:rsidR="004042E1" w:rsidRPr="000E5A99">
        <w:rPr>
          <w:rFonts w:ascii="Times New Roman" w:hAnsi="Times New Roman" w:cs="Times New Roman"/>
          <w:i/>
          <w:sz w:val="24"/>
          <w:szCs w:val="24"/>
        </w:rPr>
        <w:t xml:space="preserve">are not regulated by the </w:t>
      </w:r>
      <w:r w:rsidRPr="000E5A99">
        <w:rPr>
          <w:rFonts w:ascii="Times New Roman" w:hAnsi="Times New Roman" w:cs="Times New Roman"/>
          <w:i/>
          <w:sz w:val="24"/>
          <w:szCs w:val="24"/>
        </w:rPr>
        <w:t>Public Utilities Commission</w:t>
      </w:r>
      <w:r w:rsidR="004042E1" w:rsidRPr="000E5A99">
        <w:rPr>
          <w:rFonts w:ascii="Times New Roman" w:hAnsi="Times New Roman" w:cs="Times New Roman"/>
          <w:i/>
          <w:sz w:val="24"/>
          <w:szCs w:val="24"/>
        </w:rPr>
        <w:t xml:space="preserve"> of Oregon</w:t>
      </w:r>
      <w:r w:rsidRPr="000E5A9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007E9" w:rsidRDefault="00880A67" w:rsidP="0088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wells and river water are regulated by the Oregon Water Resources Commission who charge</w:t>
      </w:r>
      <w:r w:rsidR="00BF47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fees for drilling wells and for river water right</w:t>
      </w:r>
      <w:r w:rsidR="00BF47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Fees for yearly usage of river water are charged by the U. S. Bureau of Reclamation</w:t>
      </w:r>
      <w:r w:rsidRPr="000E5A99">
        <w:rPr>
          <w:rFonts w:ascii="Times New Roman" w:hAnsi="Times New Roman" w:cs="Times New Roman"/>
          <w:b/>
          <w:sz w:val="24"/>
          <w:szCs w:val="24"/>
        </w:rPr>
        <w:t>.  Shady Cove has no authority to charge for either well water or river water.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AD3" w:rsidRDefault="00880A67" w:rsidP="0088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construction of a municipal water system, in 2012, the City of Shady Cove proposed a water system to the voters who turned the initiative down for the third time</w:t>
      </w:r>
      <w:r>
        <w:rPr>
          <w:rFonts w:ascii="Arial" w:hAnsi="Arial" w:cs="Arial"/>
          <w:sz w:val="24"/>
          <w:szCs w:val="24"/>
        </w:rPr>
        <w:t xml:space="preserve">.  </w:t>
      </w:r>
      <w:r w:rsidR="00BF4720">
        <w:rPr>
          <w:rFonts w:ascii="Times New Roman" w:hAnsi="Times New Roman" w:cs="Times New Roman"/>
          <w:sz w:val="24"/>
          <w:szCs w:val="24"/>
        </w:rPr>
        <w:t>City Council, the City Administrator and a group of citizens worked for months to gather information and present a proposal to the citizens of Shady Cove.  Funds were available from state and federal grants and low-interest loa</w:t>
      </w:r>
      <w:r w:rsidR="00CF5F46">
        <w:rPr>
          <w:rFonts w:ascii="Times New Roman" w:hAnsi="Times New Roman" w:cs="Times New Roman"/>
          <w:sz w:val="24"/>
          <w:szCs w:val="24"/>
        </w:rPr>
        <w:t>ns with additional funds coming from</w:t>
      </w:r>
      <w:r w:rsidR="00BF4720">
        <w:rPr>
          <w:rFonts w:ascii="Times New Roman" w:hAnsi="Times New Roman" w:cs="Times New Roman"/>
          <w:sz w:val="24"/>
          <w:szCs w:val="24"/>
        </w:rPr>
        <w:t xml:space="preserve"> property taxes and usage fees.  The final vote was 65% no and 35% yes.  After this third attempt, the City took that as a clear message</w:t>
      </w:r>
      <w:r w:rsidR="006E58CD">
        <w:rPr>
          <w:rFonts w:ascii="Times New Roman" w:hAnsi="Times New Roman" w:cs="Times New Roman"/>
          <w:sz w:val="24"/>
          <w:szCs w:val="24"/>
        </w:rPr>
        <w:t xml:space="preserve"> </w:t>
      </w:r>
      <w:r w:rsidR="00BF4720">
        <w:rPr>
          <w:rFonts w:ascii="Times New Roman" w:hAnsi="Times New Roman" w:cs="Times New Roman"/>
          <w:sz w:val="24"/>
          <w:szCs w:val="24"/>
        </w:rPr>
        <w:lastRenderedPageBreak/>
        <w:t xml:space="preserve">that continuing to bring the opportunity for a municipal water system to the citizens of Shady Cove was wasted effort. </w:t>
      </w:r>
    </w:p>
    <w:p w:rsidR="00221977" w:rsidRPr="00733AD3" w:rsidRDefault="00BF4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733AD3">
        <w:rPr>
          <w:rFonts w:ascii="Times New Roman" w:hAnsi="Times New Roman" w:cs="Times New Roman"/>
          <w:sz w:val="24"/>
          <w:szCs w:val="24"/>
        </w:rPr>
        <w:t>additional questions or concer</w:t>
      </w:r>
      <w:r w:rsidR="006E58CD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>, please feel free to contact me at lrichardson@shadycove.org.</w:t>
      </w:r>
    </w:p>
    <w:sectPr w:rsidR="00221977" w:rsidRPr="00733AD3" w:rsidSect="006E58CD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3B6F"/>
    <w:multiLevelType w:val="hybridMultilevel"/>
    <w:tmpl w:val="BB9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77"/>
    <w:rsid w:val="00093CBD"/>
    <w:rsid w:val="000E5A99"/>
    <w:rsid w:val="0010015D"/>
    <w:rsid w:val="00221977"/>
    <w:rsid w:val="00295895"/>
    <w:rsid w:val="002B3045"/>
    <w:rsid w:val="003A1E15"/>
    <w:rsid w:val="004042E1"/>
    <w:rsid w:val="005C7D9E"/>
    <w:rsid w:val="006007E9"/>
    <w:rsid w:val="006E58CD"/>
    <w:rsid w:val="00733AD3"/>
    <w:rsid w:val="007F7E2A"/>
    <w:rsid w:val="00840AE8"/>
    <w:rsid w:val="00880516"/>
    <w:rsid w:val="00880A67"/>
    <w:rsid w:val="008C09E6"/>
    <w:rsid w:val="009D4D64"/>
    <w:rsid w:val="00B95055"/>
    <w:rsid w:val="00BB2053"/>
    <w:rsid w:val="00BF4720"/>
    <w:rsid w:val="00CF5F46"/>
    <w:rsid w:val="00ED4FD7"/>
    <w:rsid w:val="00F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1824"/>
  <w15:chartTrackingRefBased/>
  <w15:docId w15:val="{494C0270-3826-4459-8445-295A735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Richardson</dc:creator>
  <cp:keywords/>
  <dc:description/>
  <cp:lastModifiedBy>Tom Corrigan</cp:lastModifiedBy>
  <cp:revision>5</cp:revision>
  <cp:lastPrinted>2020-04-21T21:03:00Z</cp:lastPrinted>
  <dcterms:created xsi:type="dcterms:W3CDTF">2020-04-28T17:44:00Z</dcterms:created>
  <dcterms:modified xsi:type="dcterms:W3CDTF">2020-04-28T19:25:00Z</dcterms:modified>
</cp:coreProperties>
</file>